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14" w:rsidRPr="002D6E14" w:rsidRDefault="002D6E14" w:rsidP="00A26C61">
      <w:pPr>
        <w:jc w:val="center"/>
        <w:rPr>
          <w:b/>
        </w:rPr>
      </w:pPr>
      <w:r w:rsidRPr="002D6E14">
        <w:rPr>
          <w:b/>
        </w:rPr>
        <w:t>ИНСТРУКЦИЯ по настройке оповещений</w:t>
      </w:r>
    </w:p>
    <w:p w:rsidR="00C1212A" w:rsidRDefault="00FE74BA" w:rsidP="00A26C61">
      <w:pPr>
        <w:jc w:val="both"/>
      </w:pPr>
      <w:r>
        <w:t>Рассмотрим порядок действий по настройки оповещений о критических параметрах оборудования</w:t>
      </w:r>
      <w:r w:rsidRPr="00FE74BA">
        <w:t xml:space="preserve"> </w:t>
      </w:r>
      <w:r>
        <w:t xml:space="preserve">через </w:t>
      </w:r>
      <w:proofErr w:type="spellStart"/>
      <w:r>
        <w:t>телеграм</w:t>
      </w:r>
      <w:proofErr w:type="spellEnd"/>
      <w:r>
        <w:t>-канал.</w:t>
      </w:r>
    </w:p>
    <w:p w:rsidR="00FE74BA" w:rsidRPr="00935D20" w:rsidRDefault="00B029B3" w:rsidP="00A26C61">
      <w:pPr>
        <w:jc w:val="both"/>
      </w:pPr>
      <w:r>
        <w:t xml:space="preserve">Чтобы </w:t>
      </w:r>
      <w:r w:rsidR="008D5928">
        <w:t>настроить о</w:t>
      </w:r>
      <w:r>
        <w:t>повещения – у пользователя в правах должна быть активирована роль опове</w:t>
      </w:r>
      <w:r w:rsidR="00935D20">
        <w:t>щ</w:t>
      </w:r>
      <w:r>
        <w:t xml:space="preserve">ения </w:t>
      </w:r>
      <w:r w:rsidR="00935D20">
        <w:t xml:space="preserve">– </w:t>
      </w:r>
      <w:r w:rsidR="00935D20">
        <w:rPr>
          <w:lang w:val="en-US"/>
        </w:rPr>
        <w:t>notification</w:t>
      </w:r>
    </w:p>
    <w:p w:rsidR="00935D20" w:rsidRDefault="00935D20" w:rsidP="00A26C61">
      <w:pPr>
        <w:jc w:val="both"/>
      </w:pPr>
      <w:r>
        <w:t>Если данная роль не активна (нет галочки), то надо подать заявку администратору системы на активацию этой роли.</w:t>
      </w:r>
    </w:p>
    <w:p w:rsidR="00935D20" w:rsidRDefault="00935D20" w:rsidP="00A26C61">
      <w:pPr>
        <w:jc w:val="both"/>
      </w:pPr>
      <w:r>
        <w:t>При актив</w:t>
      </w:r>
      <w:r w:rsidR="00C06074">
        <w:t>ации</w:t>
      </w:r>
      <w:r>
        <w:t xml:space="preserve"> рол</w:t>
      </w:r>
      <w:r w:rsidR="00C06074">
        <w:t>и</w:t>
      </w:r>
      <w:r>
        <w:t xml:space="preserve"> Оповещений </w:t>
      </w:r>
      <w:r w:rsidR="00C06074">
        <w:t>с основном меню пользователя (слева) появляется меню ОПОВЕЩЕНИЯ.</w:t>
      </w:r>
    </w:p>
    <w:p w:rsidR="00C06074" w:rsidRDefault="00C06074" w:rsidP="00A26C61">
      <w:pPr>
        <w:jc w:val="both"/>
      </w:pPr>
      <w:r>
        <w:t>Для продолжения настройки переходим в это меню</w:t>
      </w:r>
    </w:p>
    <w:p w:rsidR="009045DA" w:rsidRDefault="007627EC" w:rsidP="00A26C61">
      <w:pPr>
        <w:jc w:val="both"/>
      </w:pPr>
      <w:r>
        <w:t>Тут для каждого объекта создаются правила оповещения – по одному типу оповещений на 1 правило.</w:t>
      </w:r>
      <w:r w:rsidR="007D70DA">
        <w:t xml:space="preserve"> При этом – для каждого объекта надо создать два правила, одно о критическом значении параметров, а другое – о восстановлении параметров в норму.</w:t>
      </w:r>
    </w:p>
    <w:p w:rsidR="009045DA" w:rsidRDefault="009045DA" w:rsidP="00A26C61">
      <w:pPr>
        <w:jc w:val="both"/>
      </w:pPr>
      <w:r>
        <w:t xml:space="preserve">Для примера создадим два типа </w:t>
      </w:r>
      <w:r w:rsidR="00B55246">
        <w:t>оповещений</w:t>
      </w:r>
      <w:r>
        <w:t xml:space="preserve"> по объекту номер 315</w:t>
      </w:r>
    </w:p>
    <w:p w:rsidR="00C06074" w:rsidRDefault="009045DA" w:rsidP="00A26C61">
      <w:pPr>
        <w:jc w:val="both"/>
      </w:pPr>
      <w:r>
        <w:t xml:space="preserve">Выбираем номер 315, затем для выбора типа оповещения по критическим параметрам вводим </w:t>
      </w:r>
      <w:r w:rsidR="00A7213B">
        <w:t>код события</w:t>
      </w:r>
      <w:r>
        <w:t xml:space="preserve"> 21131</w:t>
      </w:r>
      <w:r w:rsidR="00401229">
        <w:t xml:space="preserve"> и выбираем значение с ЦАСПИ, в следующем поле выбираем </w:t>
      </w:r>
      <w:r w:rsidR="002A5269">
        <w:t xml:space="preserve">действие Сообщение в </w:t>
      </w:r>
      <w:proofErr w:type="spellStart"/>
      <w:r w:rsidR="002A5269">
        <w:t>телеграм</w:t>
      </w:r>
      <w:proofErr w:type="spellEnd"/>
      <w:r w:rsidR="002A5269">
        <w:t xml:space="preserve">. Если настройка оповещений делается для мобильного приложения, то выбирается </w:t>
      </w:r>
      <w:r w:rsidR="002D6E14">
        <w:rPr>
          <w:lang w:val="en-US"/>
        </w:rPr>
        <w:t>PUSH</w:t>
      </w:r>
      <w:r w:rsidR="002A5269">
        <w:t>-уведомления.</w:t>
      </w:r>
    </w:p>
    <w:p w:rsidR="002E223F" w:rsidRDefault="002E223F" w:rsidP="00A26C61">
      <w:pPr>
        <w:jc w:val="both"/>
      </w:pPr>
      <w:r>
        <w:t xml:space="preserve">После заполнения полей правило сохраняется и выводится </w:t>
      </w:r>
      <w:r w:rsidR="007E3B6E">
        <w:t xml:space="preserve">в списке </w:t>
      </w:r>
      <w:r>
        <w:t>снизу.</w:t>
      </w:r>
    </w:p>
    <w:p w:rsidR="002E223F" w:rsidRDefault="002E223F" w:rsidP="00A26C61">
      <w:pPr>
        <w:jc w:val="both"/>
      </w:pPr>
      <w:r>
        <w:t xml:space="preserve">Теперь выбираем другой </w:t>
      </w:r>
      <w:r w:rsidR="00A7213B">
        <w:t>код события для</w:t>
      </w:r>
      <w:r>
        <w:t xml:space="preserve"> оповещения – 21133 – это </w:t>
      </w:r>
      <w:r w:rsidR="003B61A8">
        <w:t xml:space="preserve">уведомление о </w:t>
      </w:r>
      <w:r>
        <w:t>восстановлени</w:t>
      </w:r>
      <w:r w:rsidR="003B61A8">
        <w:t>и</w:t>
      </w:r>
      <w:r>
        <w:t xml:space="preserve"> параметров</w:t>
      </w:r>
      <w:r w:rsidR="003B61A8">
        <w:t>. Тут тоже выбираем ЦАСПИ. И сохраняем это правило.</w:t>
      </w:r>
    </w:p>
    <w:p w:rsidR="003B61A8" w:rsidRDefault="003B61A8" w:rsidP="00A26C61">
      <w:pPr>
        <w:jc w:val="both"/>
      </w:pPr>
      <w:r>
        <w:t>Подобным образом правила по двум типам оповещений создаются для каждого контролируемого пользователем объекта.</w:t>
      </w:r>
    </w:p>
    <w:p w:rsidR="00A7213B" w:rsidRPr="002D6E14" w:rsidRDefault="00CD6AFF" w:rsidP="00A26C61">
      <w:pPr>
        <w:jc w:val="both"/>
      </w:pPr>
      <w:r>
        <w:t xml:space="preserve">Теперь, чтобы эти сообщения приходили на </w:t>
      </w:r>
      <w:proofErr w:type="spellStart"/>
      <w:r>
        <w:t>телеграм</w:t>
      </w:r>
      <w:proofErr w:type="spellEnd"/>
      <w:r>
        <w:t xml:space="preserve"> пользователя нужно настроить параметры </w:t>
      </w:r>
      <w:proofErr w:type="spellStart"/>
      <w:r>
        <w:t>телеграм</w:t>
      </w:r>
      <w:proofErr w:type="spellEnd"/>
      <w:r>
        <w:t>-канала пользователя</w:t>
      </w:r>
      <w:r w:rsidR="00603ABD">
        <w:t>,</w:t>
      </w:r>
      <w:r w:rsidR="00416932">
        <w:t xml:space="preserve"> т.е.</w:t>
      </w:r>
      <w:r w:rsidR="00603ABD">
        <w:t xml:space="preserve"> ввести его </w:t>
      </w:r>
      <w:r w:rsidR="00416932">
        <w:rPr>
          <w:lang w:val="en-US"/>
        </w:rPr>
        <w:t>ID</w:t>
      </w:r>
      <w:r w:rsidR="00416932" w:rsidRPr="00416932">
        <w:t>-</w:t>
      </w:r>
      <w:r w:rsidR="00603ABD">
        <w:t xml:space="preserve">номер </w:t>
      </w:r>
      <w:proofErr w:type="spellStart"/>
      <w:r w:rsidR="00603ABD">
        <w:t>телеграм</w:t>
      </w:r>
      <w:proofErr w:type="spellEnd"/>
      <w:r w:rsidR="00603ABD">
        <w:t xml:space="preserve"> в профил</w:t>
      </w:r>
      <w:r w:rsidR="00A7213B">
        <w:t>е</w:t>
      </w:r>
      <w:r w:rsidR="00603ABD">
        <w:t xml:space="preserve"> пользователя</w:t>
      </w:r>
      <w:r w:rsidR="00A7213B">
        <w:t xml:space="preserve">, для этого надо в </w:t>
      </w:r>
      <w:r w:rsidR="00E12665">
        <w:t xml:space="preserve">поиске </w:t>
      </w:r>
      <w:proofErr w:type="spellStart"/>
      <w:r w:rsidR="00A7213B">
        <w:t>телеграм</w:t>
      </w:r>
      <w:proofErr w:type="spellEnd"/>
      <w:r w:rsidR="00A7213B">
        <w:t xml:space="preserve"> найти </w:t>
      </w:r>
      <w:r w:rsidR="00E12665">
        <w:t xml:space="preserve">бота, который определяет ваш </w:t>
      </w:r>
      <w:r w:rsidR="00416932">
        <w:rPr>
          <w:lang w:val="en-US"/>
        </w:rPr>
        <w:t>ID</w:t>
      </w:r>
      <w:r w:rsidR="00416932" w:rsidRPr="00416932">
        <w:t>-</w:t>
      </w:r>
      <w:r w:rsidR="00E12665">
        <w:t xml:space="preserve">номер </w:t>
      </w:r>
      <w:r w:rsidR="00E12665" w:rsidRPr="00E12665">
        <w:t>@</w:t>
      </w:r>
      <w:proofErr w:type="spellStart"/>
      <w:r w:rsidR="00E12665">
        <w:rPr>
          <w:lang w:val="en-US"/>
        </w:rPr>
        <w:t>Getmyid</w:t>
      </w:r>
      <w:proofErr w:type="spellEnd"/>
      <w:r w:rsidR="00E12665" w:rsidRPr="00E12665">
        <w:t>_</w:t>
      </w:r>
      <w:r w:rsidR="00E12665">
        <w:rPr>
          <w:lang w:val="en-US"/>
        </w:rPr>
        <w:t>bot</w:t>
      </w:r>
    </w:p>
    <w:p w:rsidR="00E12665" w:rsidRDefault="00E12665" w:rsidP="00A26C61">
      <w:pPr>
        <w:jc w:val="both"/>
      </w:pPr>
      <w:r>
        <w:t xml:space="preserve">он появится в списке первым со значком </w:t>
      </w:r>
      <w:r w:rsidR="00416932">
        <w:rPr>
          <w:lang w:val="en-US"/>
        </w:rPr>
        <w:t>ID</w:t>
      </w:r>
      <w:r>
        <w:t>, запускаем его, он выдаёт номер, копируем этот номер или записываем (</w:t>
      </w:r>
      <w:r w:rsidR="00957D8A">
        <w:t xml:space="preserve">если </w:t>
      </w:r>
      <w:proofErr w:type="spellStart"/>
      <w:r w:rsidR="00957D8A">
        <w:t>телеграм</w:t>
      </w:r>
      <w:proofErr w:type="spellEnd"/>
      <w:r w:rsidR="00957D8A">
        <w:t xml:space="preserve"> на смартфоне), вставляем в поле телеграмм</w:t>
      </w:r>
      <w:r w:rsidR="00957D8A">
        <w:rPr>
          <w:lang w:val="en-US"/>
        </w:rPr>
        <w:t>ID</w:t>
      </w:r>
      <w:r w:rsidR="00957D8A">
        <w:t xml:space="preserve"> и нажимаем </w:t>
      </w:r>
      <w:r w:rsidR="00A26C61">
        <w:t>«</w:t>
      </w:r>
      <w:r w:rsidR="00957D8A">
        <w:t>С</w:t>
      </w:r>
      <w:r w:rsidR="00A26C61">
        <w:t>о</w:t>
      </w:r>
      <w:r w:rsidR="00957D8A">
        <w:t>хранить</w:t>
      </w:r>
      <w:r w:rsidR="00A26C61">
        <w:t>»</w:t>
      </w:r>
      <w:r w:rsidR="00957D8A">
        <w:t>.</w:t>
      </w:r>
    </w:p>
    <w:p w:rsidR="00DE48EF" w:rsidRDefault="007C0169" w:rsidP="00A26C61">
      <w:pPr>
        <w:jc w:val="both"/>
      </w:pPr>
      <w:r>
        <w:t xml:space="preserve">Последним шагом в настройке уведомлений является подключения вашего </w:t>
      </w:r>
      <w:proofErr w:type="spellStart"/>
      <w:r>
        <w:t>телеграм</w:t>
      </w:r>
      <w:proofErr w:type="spellEnd"/>
      <w:r>
        <w:t xml:space="preserve"> к боту ЦАСПИ, который будет рассылать вам уведомления в соответствии с настроенными </w:t>
      </w:r>
      <w:r w:rsidR="00FE11E0">
        <w:t xml:space="preserve">правилами. Для регистрации в боте ЦАСПИ в поиске набираем </w:t>
      </w:r>
      <w:r w:rsidR="00FE11E0" w:rsidRPr="00FE11E0">
        <w:t>@</w:t>
      </w:r>
      <w:r w:rsidR="00FE11E0">
        <w:rPr>
          <w:lang w:val="en-US"/>
        </w:rPr>
        <w:t>Core</w:t>
      </w:r>
      <w:r w:rsidR="00FE11E0" w:rsidRPr="00FE11E0">
        <w:t>2</w:t>
      </w:r>
      <w:r w:rsidR="00FE11E0">
        <w:rPr>
          <w:lang w:val="en-US"/>
        </w:rPr>
        <w:t>bot</w:t>
      </w:r>
      <w:r w:rsidR="00FE11E0">
        <w:t>. Появится синий знач</w:t>
      </w:r>
      <w:r w:rsidR="00A26C61">
        <w:t>о</w:t>
      </w:r>
      <w:r w:rsidR="00FE11E0">
        <w:t xml:space="preserve">к с названием ЦАСПИ и именем </w:t>
      </w:r>
      <w:proofErr w:type="spellStart"/>
      <w:r w:rsidR="00FE11E0">
        <w:rPr>
          <w:lang w:val="en-US"/>
        </w:rPr>
        <w:t>Safeinside</w:t>
      </w:r>
      <w:r w:rsidR="00553E86">
        <w:rPr>
          <w:lang w:val="en-US"/>
        </w:rPr>
        <w:t>bot</w:t>
      </w:r>
      <w:proofErr w:type="spellEnd"/>
      <w:r w:rsidR="00FE11E0">
        <w:t xml:space="preserve">. </w:t>
      </w:r>
    </w:p>
    <w:p w:rsidR="00957D8A" w:rsidRPr="00957D8A" w:rsidRDefault="00DE48EF" w:rsidP="00A26C61">
      <w:pPr>
        <w:jc w:val="both"/>
      </w:pPr>
      <w:r>
        <w:t>После запуска</w:t>
      </w:r>
      <w:r w:rsidR="00FE11E0">
        <w:t xml:space="preserve"> это</w:t>
      </w:r>
      <w:r>
        <w:t>го</w:t>
      </w:r>
      <w:r w:rsidR="00FE11E0">
        <w:t xml:space="preserve"> бот</w:t>
      </w:r>
      <w:r>
        <w:t>а настройка оповещений закончена.</w:t>
      </w:r>
      <w:r w:rsidR="00A26C61">
        <w:t xml:space="preserve"> </w:t>
      </w:r>
      <w:r>
        <w:t>Впоследствии можно добавлять или удалять правила по необходимости.</w:t>
      </w:r>
      <w:bookmarkStart w:id="0" w:name="_GoBack"/>
      <w:bookmarkEnd w:id="0"/>
    </w:p>
    <w:sectPr w:rsidR="00957D8A" w:rsidRPr="0095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BA"/>
    <w:rsid w:val="00212A6C"/>
    <w:rsid w:val="002A5269"/>
    <w:rsid w:val="002D6E14"/>
    <w:rsid w:val="002E223F"/>
    <w:rsid w:val="003A567A"/>
    <w:rsid w:val="003B61A8"/>
    <w:rsid w:val="00401229"/>
    <w:rsid w:val="00416932"/>
    <w:rsid w:val="00553E86"/>
    <w:rsid w:val="00603ABD"/>
    <w:rsid w:val="007627EC"/>
    <w:rsid w:val="007C0169"/>
    <w:rsid w:val="007D70DA"/>
    <w:rsid w:val="007E3B6E"/>
    <w:rsid w:val="008D5928"/>
    <w:rsid w:val="009045DA"/>
    <w:rsid w:val="00935D20"/>
    <w:rsid w:val="00957D8A"/>
    <w:rsid w:val="00A26C61"/>
    <w:rsid w:val="00A7213B"/>
    <w:rsid w:val="00B029B3"/>
    <w:rsid w:val="00B55246"/>
    <w:rsid w:val="00C06074"/>
    <w:rsid w:val="00C1212A"/>
    <w:rsid w:val="00CD6AFF"/>
    <w:rsid w:val="00DC66DD"/>
    <w:rsid w:val="00DD59F8"/>
    <w:rsid w:val="00DE48EF"/>
    <w:rsid w:val="00E12665"/>
    <w:rsid w:val="00FE11E0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CAEE"/>
  <w15:chartTrackingRefBased/>
  <w15:docId w15:val="{D2F4E44C-AB46-4056-889D-3CE4FF5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7A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56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A567A"/>
    <w:pPr>
      <w:spacing w:beforeAutospacing="1" w:after="0" w:afterAutospacing="1" w:line="240" w:lineRule="auto"/>
      <w:outlineLvl w:val="1"/>
    </w:pPr>
    <w:rPr>
      <w:rFonts w:eastAsia="Times New Roman" w:cs="Times New Roman"/>
      <w:b/>
      <w:bCs/>
      <w:i/>
      <w:sz w:val="28"/>
      <w:szCs w:val="36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3A567A"/>
    <w:pPr>
      <w:keepNext/>
      <w:keepLines/>
      <w:spacing w:before="40" w:after="0"/>
      <w:outlineLvl w:val="2"/>
    </w:pPr>
    <w:rPr>
      <w:rFonts w:eastAsiaTheme="majorEastAsia" w:cstheme="majorBidi"/>
      <w:i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67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A567A"/>
    <w:rPr>
      <w:rFonts w:ascii="Times New Roman" w:eastAsia="Times New Roman" w:hAnsi="Times New Roman" w:cs="Times New Roman"/>
      <w:b/>
      <w:bCs/>
      <w:i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67A"/>
    <w:rPr>
      <w:rFonts w:ascii="Times New Roman" w:eastAsiaTheme="majorEastAsia" w:hAnsi="Times New Roman" w:cstheme="majorBidi"/>
      <w:i/>
      <w:sz w:val="28"/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E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Yelew</dc:creator>
  <cp:keywords/>
  <dc:description/>
  <cp:lastModifiedBy>Yelew</cp:lastModifiedBy>
  <cp:revision>3</cp:revision>
  <cp:lastPrinted>2024-12-20T11:24:00Z</cp:lastPrinted>
  <dcterms:created xsi:type="dcterms:W3CDTF">2024-12-20T10:54:00Z</dcterms:created>
  <dcterms:modified xsi:type="dcterms:W3CDTF">2024-12-20T13:04:00Z</dcterms:modified>
</cp:coreProperties>
</file>